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color w:val="000000"/>
          <w:kern w:val="0"/>
          <w:sz w:val="44"/>
          <w:szCs w:val="44"/>
          <w:lang w:val="en-US" w:eastAsia="zh-CN" w:bidi="ar"/>
        </w:rPr>
      </w:pPr>
      <w:r>
        <w:rPr>
          <w:rFonts w:hint="eastAsia" w:ascii="华文中宋" w:hAnsi="华文中宋" w:eastAsia="华文中宋" w:cs="华文中宋"/>
          <w:color w:val="000000"/>
          <w:kern w:val="0"/>
          <w:sz w:val="44"/>
          <w:szCs w:val="44"/>
          <w:lang w:val="en-US" w:eastAsia="zh-CN" w:bidi="ar"/>
        </w:rPr>
        <w:t>廉政承诺书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rPr>
      </w:pPr>
      <w:r>
        <w:rPr>
          <w:rFonts w:hint="eastAsia" w:ascii="华文中宋" w:hAnsi="华文中宋" w:eastAsia="华文中宋" w:cs="华文中宋"/>
          <w:color w:val="000000"/>
          <w:kern w:val="0"/>
          <w:sz w:val="32"/>
          <w:szCs w:val="32"/>
          <w:lang w:val="en-US" w:eastAsia="zh-CN" w:bidi="ar"/>
        </w:rPr>
        <w:t>(参考格式)</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中国中医科学院望京医院：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我行响应中国中医科学院望京医院“定期存款银行竞争性选择项目”要求并参加评选。在本次评选过程中及入围后，我行将严格遵守国家法律法规要求并郑重承诺：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一、不向中国中医科学院望京医院相关负责人员进行任何利益输送。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二、不将资金存放与中国中医科学院望京医院相关负责人员在我行的亲属的业绩、收入挂钩。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如违反上述承诺，中国中医科学院望京医院有权取消我行为贵院提供定期存款资金存放服务的资格，收回已在我行存放的定期存款，并有权将所发现的问题及核实的情况上报财政部。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因违反上述承诺引起的相应损失由我行承担。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参评银行全称（盖章）_____________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57" w:firstLineChars="1518"/>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年   月   日 </w:t>
      </w:r>
    </w:p>
    <w:p>
      <w:pPr>
        <w:ind w:left="0" w:leftChars="0" w:firstLine="2203" w:firstLineChars="918"/>
        <w:rPr>
          <w:rFonts w:hint="eastAsia" w:ascii="宋体" w:hAnsi="宋体" w:eastAsia="宋体" w:cs="宋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36CAF"/>
    <w:rsid w:val="2FE57C07"/>
    <w:rsid w:val="4CCE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2021-05-26T06:52:00Z</dcterms:created>
  <dc:creator>yux</dc:creator>
  <cp:lastModifiedBy>kp</cp:lastModifiedBy>
  <dcterms:modified xsi:type="dcterms:W3CDTF">2022-05-06T04:18:17Z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D7EE9E7E7028499EBA3A23DD20353608</vt:lpwstr>
  </property>
</Properties>
</file>